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6E" w:rsidRDefault="00E95B6E" w:rsidP="00E95B6E">
      <w:pPr>
        <w:shd w:val="clear" w:color="auto" w:fill="FFFFFF"/>
        <w:spacing w:after="0" w:line="264" w:lineRule="atLeast"/>
        <w:ind w:right="57"/>
        <w:jc w:val="center"/>
        <w:rPr>
          <w:rFonts w:ascii="Calibri" w:eastAsia="Times New Roman" w:hAnsi="Calibri" w:cs="Calibri"/>
          <w:b/>
          <w:bCs/>
          <w:color w:val="000000"/>
          <w:sz w:val="28"/>
          <w:lang w:eastAsia="el-GR"/>
        </w:rPr>
      </w:pPr>
      <w:r>
        <w:rPr>
          <w:rFonts w:ascii="Calibri" w:eastAsia="Times New Roman" w:hAnsi="Calibri" w:cs="Calibri"/>
          <w:b/>
          <w:bCs/>
          <w:color w:val="000000"/>
          <w:sz w:val="28"/>
          <w:lang w:eastAsia="el-GR"/>
        </w:rPr>
        <w:t>ΠΡΟΓΡΑΜΜΑ ΗΡΩΔΕΙΟΥ</w:t>
      </w:r>
    </w:p>
    <w:p w:rsidR="00E95B6E" w:rsidRDefault="00E95B6E" w:rsidP="00E95B6E">
      <w:pPr>
        <w:shd w:val="clear" w:color="auto" w:fill="FFFFFF"/>
        <w:spacing w:after="0" w:line="264" w:lineRule="atLeast"/>
        <w:ind w:right="57"/>
        <w:jc w:val="center"/>
        <w:rPr>
          <w:rFonts w:ascii="Calibri" w:eastAsia="Times New Roman" w:hAnsi="Calibri" w:cs="Calibri"/>
          <w:b/>
          <w:bCs/>
          <w:color w:val="000000"/>
          <w:sz w:val="28"/>
          <w:lang w:eastAsia="el-GR"/>
        </w:rPr>
      </w:pP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Pr>
          <w:rFonts w:ascii="Calibri" w:eastAsia="Times New Roman" w:hAnsi="Calibri" w:cs="Calibri"/>
          <w:b/>
          <w:bCs/>
          <w:color w:val="000000"/>
          <w:sz w:val="28"/>
          <w:lang w:eastAsia="el-GR"/>
        </w:rPr>
        <w:t>Η</w:t>
      </w:r>
      <w:r w:rsidRPr="00E95B6E">
        <w:rPr>
          <w:rFonts w:ascii="Calibri" w:eastAsia="Times New Roman" w:hAnsi="Calibri" w:cs="Calibri"/>
          <w:b/>
          <w:bCs/>
          <w:color w:val="000000"/>
          <w:sz w:val="28"/>
          <w:lang w:eastAsia="el-GR"/>
        </w:rPr>
        <w:t>ρώδειο</w:t>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b/>
          <w:bCs/>
          <w:color w:val="000000"/>
          <w:sz w:val="24"/>
          <w:szCs w:val="24"/>
          <w:lang w:eastAsia="el-GR"/>
        </w:rPr>
        <w:t>Πέμπτη 5 Οκτωβρίου 2023 στις 9:00μμ</w:t>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σε μία συναυλία – σταθμό:</w:t>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b/>
          <w:bCs/>
          <w:i/>
          <w:iCs/>
          <w:color w:val="222222"/>
          <w:sz w:val="28"/>
          <w:szCs w:val="28"/>
          <w:lang w:eastAsia="el-GR"/>
        </w:rPr>
        <w:t>«Ταξίδι στον Ήχο και το Χρόνο»</w:t>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b/>
          <w:bCs/>
          <w:i/>
          <w:iCs/>
          <w:color w:val="222222"/>
          <w:sz w:val="28"/>
          <w:szCs w:val="28"/>
          <w:lang w:eastAsia="el-GR"/>
        </w:rPr>
        <w:br/>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b/>
          <w:bCs/>
          <w:i/>
          <w:iCs/>
          <w:color w:val="222222"/>
          <w:sz w:val="24"/>
          <w:szCs w:val="24"/>
          <w:lang w:eastAsia="el-GR"/>
        </w:rPr>
        <w:t>Ερμηνεύουν: </w:t>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b/>
          <w:bCs/>
          <w:i/>
          <w:iCs/>
          <w:color w:val="222222"/>
          <w:sz w:val="24"/>
          <w:szCs w:val="24"/>
          <w:lang w:eastAsia="el-GR"/>
        </w:rPr>
        <w:t xml:space="preserve">Μανώλης Μητσιάς, Νατάσσα </w:t>
      </w:r>
      <w:proofErr w:type="spellStart"/>
      <w:r w:rsidRPr="00E95B6E">
        <w:rPr>
          <w:rFonts w:ascii="Calibri" w:eastAsia="Times New Roman" w:hAnsi="Calibri" w:cs="Calibri"/>
          <w:b/>
          <w:bCs/>
          <w:i/>
          <w:iCs/>
          <w:color w:val="222222"/>
          <w:sz w:val="24"/>
          <w:szCs w:val="24"/>
          <w:lang w:eastAsia="el-GR"/>
        </w:rPr>
        <w:t>Μποφίλιου</w:t>
      </w:r>
      <w:proofErr w:type="spellEnd"/>
      <w:r w:rsidRPr="00E95B6E">
        <w:rPr>
          <w:rFonts w:ascii="Calibri" w:eastAsia="Times New Roman" w:hAnsi="Calibri" w:cs="Calibri"/>
          <w:b/>
          <w:bCs/>
          <w:i/>
          <w:iCs/>
          <w:color w:val="222222"/>
          <w:sz w:val="24"/>
          <w:szCs w:val="24"/>
          <w:lang w:eastAsia="el-GR"/>
        </w:rPr>
        <w:t xml:space="preserve">, Παυλίνα </w:t>
      </w:r>
      <w:proofErr w:type="spellStart"/>
      <w:r w:rsidRPr="00E95B6E">
        <w:rPr>
          <w:rFonts w:ascii="Calibri" w:eastAsia="Times New Roman" w:hAnsi="Calibri" w:cs="Calibri"/>
          <w:b/>
          <w:bCs/>
          <w:i/>
          <w:iCs/>
          <w:color w:val="222222"/>
          <w:sz w:val="24"/>
          <w:szCs w:val="24"/>
          <w:lang w:eastAsia="el-GR"/>
        </w:rPr>
        <w:t>Βουλγαράκη</w:t>
      </w:r>
      <w:proofErr w:type="spellEnd"/>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i/>
          <w:iCs/>
          <w:color w:val="222222"/>
          <w:sz w:val="24"/>
          <w:szCs w:val="24"/>
          <w:lang w:eastAsia="el-GR"/>
        </w:rPr>
        <w:t>συμμετέχει η Χορωδία</w:t>
      </w:r>
      <w:r w:rsidRPr="00E95B6E">
        <w:rPr>
          <w:rFonts w:ascii="Calibri" w:eastAsia="Times New Roman" w:hAnsi="Calibri" w:cs="Calibri"/>
          <w:b/>
          <w:bCs/>
          <w:i/>
          <w:iCs/>
          <w:color w:val="222222"/>
          <w:sz w:val="24"/>
          <w:szCs w:val="24"/>
          <w:lang w:eastAsia="el-GR"/>
        </w:rPr>
        <w:t> «Μελωδοί»</w:t>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Ανάγνωση ποιημάτων: </w:t>
      </w:r>
      <w:proofErr w:type="spellStart"/>
      <w:r w:rsidRPr="00E95B6E">
        <w:rPr>
          <w:rFonts w:ascii="Calibri" w:eastAsia="Times New Roman" w:hAnsi="Calibri" w:cs="Calibri"/>
          <w:b/>
          <w:bCs/>
          <w:color w:val="222222"/>
          <w:sz w:val="24"/>
          <w:szCs w:val="24"/>
          <w:lang w:eastAsia="el-GR"/>
        </w:rPr>
        <w:t>Καρυοφυλλιά</w:t>
      </w:r>
      <w:proofErr w:type="spellEnd"/>
      <w:r w:rsidRPr="00E95B6E">
        <w:rPr>
          <w:rFonts w:ascii="Calibri" w:eastAsia="Times New Roman" w:hAnsi="Calibri" w:cs="Calibri"/>
          <w:b/>
          <w:bCs/>
          <w:color w:val="222222"/>
          <w:sz w:val="24"/>
          <w:szCs w:val="24"/>
          <w:lang w:eastAsia="el-GR"/>
        </w:rPr>
        <w:t xml:space="preserve"> </w:t>
      </w:r>
      <w:proofErr w:type="spellStart"/>
      <w:r w:rsidRPr="00E95B6E">
        <w:rPr>
          <w:rFonts w:ascii="Calibri" w:eastAsia="Times New Roman" w:hAnsi="Calibri" w:cs="Calibri"/>
          <w:b/>
          <w:bCs/>
          <w:color w:val="222222"/>
          <w:sz w:val="24"/>
          <w:szCs w:val="24"/>
          <w:lang w:eastAsia="el-GR"/>
        </w:rPr>
        <w:t>Καραμπέτη</w:t>
      </w:r>
      <w:proofErr w:type="spellEnd"/>
      <w:r w:rsidRPr="00E95B6E">
        <w:rPr>
          <w:rFonts w:ascii="Calibri" w:eastAsia="Times New Roman" w:hAnsi="Calibri" w:cs="Calibri"/>
          <w:b/>
          <w:bCs/>
          <w:color w:val="222222"/>
          <w:sz w:val="24"/>
          <w:szCs w:val="24"/>
          <w:lang w:eastAsia="el-GR"/>
        </w:rPr>
        <w:br/>
      </w: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b/>
          <w:bCs/>
          <w:color w:val="222222"/>
          <w:sz w:val="24"/>
          <w:szCs w:val="24"/>
          <w:lang w:eastAsia="el-GR"/>
        </w:rPr>
        <w:br/>
      </w:r>
    </w:p>
    <w:p w:rsidR="00E95B6E" w:rsidRPr="00E95B6E" w:rsidRDefault="00E95B6E" w:rsidP="00E95B6E">
      <w:pPr>
        <w:shd w:val="clear" w:color="auto" w:fill="FFFFFF"/>
        <w:spacing w:after="240" w:line="264" w:lineRule="atLeast"/>
        <w:ind w:right="57"/>
        <w:jc w:val="center"/>
        <w:rPr>
          <w:rFonts w:ascii="Calibri" w:eastAsia="Times New Roman" w:hAnsi="Calibri" w:cs="Calibri"/>
          <w:color w:val="000000"/>
          <w:lang w:eastAsia="el-GR"/>
        </w:rPr>
      </w:pPr>
      <w:r>
        <w:rPr>
          <w:rFonts w:ascii="Calibri" w:eastAsia="Times New Roman" w:hAnsi="Calibri" w:cs="Calibri"/>
          <w:b/>
          <w:bCs/>
          <w:i/>
          <w:iCs/>
          <w:noProof/>
          <w:color w:val="222222"/>
          <w:sz w:val="24"/>
          <w:szCs w:val="24"/>
          <w:lang w:eastAsia="el-GR"/>
        </w:rPr>
        <w:drawing>
          <wp:inline distT="0" distB="0" distL="0" distR="0">
            <wp:extent cx="304800" cy="304800"/>
            <wp:effectExtent l="1905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E95B6E">
        <w:rPr>
          <w:rFonts w:ascii="Calibri" w:eastAsia="Times New Roman" w:hAnsi="Calibri" w:cs="Calibri"/>
          <w:b/>
          <w:bCs/>
          <w:i/>
          <w:iCs/>
          <w:color w:val="222222"/>
          <w:sz w:val="24"/>
          <w:szCs w:val="24"/>
          <w:lang w:eastAsia="el-GR"/>
        </w:rPr>
        <w:t> </w:t>
      </w:r>
      <w:proofErr w:type="spellStart"/>
      <w:r w:rsidRPr="00E95B6E">
        <w:rPr>
          <w:rFonts w:ascii="Calibri" w:eastAsia="Times New Roman" w:hAnsi="Calibri" w:cs="Calibri"/>
          <w:b/>
          <w:bCs/>
          <w:i/>
          <w:iCs/>
          <w:color w:val="222222"/>
          <w:sz w:val="24"/>
          <w:szCs w:val="24"/>
          <w:lang w:eastAsia="el-GR"/>
        </w:rPr>
        <w:t>Trailer</w:t>
      </w:r>
      <w:proofErr w:type="spellEnd"/>
      <w:r w:rsidRPr="00E95B6E">
        <w:rPr>
          <w:rFonts w:ascii="Calibri" w:eastAsia="Times New Roman" w:hAnsi="Calibri" w:cs="Calibri"/>
          <w:b/>
          <w:bCs/>
          <w:i/>
          <w:iCs/>
          <w:color w:val="222222"/>
          <w:sz w:val="24"/>
          <w:szCs w:val="24"/>
          <w:lang w:eastAsia="el-GR"/>
        </w:rPr>
        <w:t>: </w:t>
      </w:r>
      <w:hyperlink r:id="rId5" w:tgtFrame="_blank" w:history="1">
        <w:r w:rsidRPr="00E95B6E">
          <w:rPr>
            <w:rFonts w:ascii="Calibri" w:eastAsia="Times New Roman" w:hAnsi="Calibri" w:cs="Calibri"/>
            <w:b/>
            <w:bCs/>
            <w:color w:val="0563C1"/>
            <w:sz w:val="24"/>
            <w:szCs w:val="24"/>
            <w:u w:val="single"/>
            <w:lang w:eastAsia="el-GR"/>
          </w:rPr>
          <w:t>https://youtu.be/EKn3CsXgfdw</w:t>
        </w:r>
      </w:hyperlink>
    </w:p>
    <w:p w:rsidR="00E95B6E" w:rsidRPr="00E95B6E" w:rsidRDefault="00E95B6E" w:rsidP="00E95B6E">
      <w:pPr>
        <w:shd w:val="clear" w:color="auto" w:fill="FFFFFF"/>
        <w:spacing w:after="0" w:line="240" w:lineRule="auto"/>
        <w:jc w:val="center"/>
        <w:rPr>
          <w:rFonts w:ascii="Arial" w:eastAsia="Times New Roman" w:hAnsi="Arial" w:cs="Arial"/>
          <w:color w:val="222222"/>
          <w:sz w:val="24"/>
          <w:szCs w:val="24"/>
          <w:lang w:eastAsia="el-GR"/>
        </w:rPr>
      </w:pPr>
    </w:p>
    <w:p w:rsidR="00E95B6E" w:rsidRPr="00E95B6E" w:rsidRDefault="00E95B6E" w:rsidP="00E95B6E">
      <w:pPr>
        <w:shd w:val="clear" w:color="auto" w:fill="FFFFFF"/>
        <w:spacing w:after="0" w:line="264" w:lineRule="atLeast"/>
        <w:ind w:right="57"/>
        <w:jc w:val="center"/>
        <w:rPr>
          <w:rFonts w:ascii="Calibri" w:eastAsia="Times New Roman" w:hAnsi="Calibri" w:cs="Calibri"/>
          <w:color w:val="000000"/>
          <w:lang w:eastAsia="el-GR"/>
        </w:rPr>
      </w:pPr>
      <w:r w:rsidRPr="00E95B6E">
        <w:rPr>
          <w:rFonts w:ascii="Calibri" w:eastAsia="Times New Roman" w:hAnsi="Calibri" w:cs="Calibri"/>
          <w:color w:val="000000"/>
          <w:lang w:eastAsia="el-GR"/>
        </w:rPr>
        <w:br/>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Ο </w:t>
      </w:r>
      <w:r w:rsidRPr="00E95B6E">
        <w:rPr>
          <w:rFonts w:ascii="Calibri" w:eastAsia="Times New Roman" w:hAnsi="Calibri" w:cs="Calibri"/>
          <w:b/>
          <w:bCs/>
          <w:color w:val="222222"/>
          <w:sz w:val="24"/>
          <w:szCs w:val="24"/>
          <w:lang w:eastAsia="el-GR"/>
        </w:rPr>
        <w:t>Ηλίας Ανδριόπουλος</w:t>
      </w:r>
      <w:r w:rsidRPr="00E95B6E">
        <w:rPr>
          <w:rFonts w:ascii="Calibri" w:eastAsia="Times New Roman" w:hAnsi="Calibri" w:cs="Calibri"/>
          <w:color w:val="222222"/>
          <w:sz w:val="24"/>
          <w:szCs w:val="24"/>
          <w:lang w:eastAsia="el-GR"/>
        </w:rPr>
        <w:t> ένας από τους σημαντικότερους συνθέτες του έντεχνου ελληνικού τραγουδιού, θα συναντήσει το κοινό που αγάπησε τα τραγούδια και την μουσική του και θα συνταξιδέψει μαζί του σε μια μοναδική συναυλία με τίτλο: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b/>
          <w:bCs/>
          <w:i/>
          <w:iCs/>
          <w:color w:val="222222"/>
          <w:sz w:val="24"/>
          <w:szCs w:val="24"/>
          <w:lang w:eastAsia="el-GR"/>
        </w:rPr>
        <w:t>«Ταξίδι στον Ήχο και το Χρόνο»</w:t>
      </w:r>
      <w:r w:rsidRPr="00E95B6E">
        <w:rPr>
          <w:rFonts w:ascii="Calibri" w:eastAsia="Times New Roman" w:hAnsi="Calibri" w:cs="Calibri"/>
          <w:i/>
          <w:iCs/>
          <w:color w:val="222222"/>
          <w:sz w:val="24"/>
          <w:szCs w:val="24"/>
          <w:lang w:eastAsia="el-GR"/>
        </w:rPr>
        <w:t>, </w:t>
      </w:r>
      <w:r w:rsidRPr="00E95B6E">
        <w:rPr>
          <w:rFonts w:ascii="Calibri" w:eastAsia="Times New Roman" w:hAnsi="Calibri" w:cs="Calibri"/>
          <w:color w:val="222222"/>
          <w:sz w:val="24"/>
          <w:szCs w:val="24"/>
          <w:lang w:eastAsia="el-GR"/>
        </w:rPr>
        <w:t>που θα γίνει στο </w:t>
      </w:r>
      <w:r w:rsidRPr="00E95B6E">
        <w:rPr>
          <w:rFonts w:ascii="Calibri" w:eastAsia="Times New Roman" w:hAnsi="Calibri" w:cs="Calibri"/>
          <w:b/>
          <w:bCs/>
          <w:color w:val="222222"/>
          <w:sz w:val="24"/>
          <w:szCs w:val="24"/>
          <w:lang w:eastAsia="el-GR"/>
        </w:rPr>
        <w:t>Ηρώδειο</w:t>
      </w:r>
      <w:r w:rsidRPr="00E95B6E">
        <w:rPr>
          <w:rFonts w:ascii="Calibri" w:eastAsia="Times New Roman" w:hAnsi="Calibri" w:cs="Calibri"/>
          <w:color w:val="222222"/>
          <w:sz w:val="24"/>
          <w:szCs w:val="24"/>
          <w:lang w:eastAsia="el-GR"/>
        </w:rPr>
        <w:t> την </w:t>
      </w:r>
      <w:r w:rsidRPr="00E95B6E">
        <w:rPr>
          <w:rFonts w:ascii="Calibri" w:eastAsia="Times New Roman" w:hAnsi="Calibri" w:cs="Calibri"/>
          <w:b/>
          <w:bCs/>
          <w:color w:val="222222"/>
          <w:sz w:val="24"/>
          <w:szCs w:val="24"/>
          <w:lang w:eastAsia="el-GR"/>
        </w:rPr>
        <w:t>Πέμπτη 5 Οκτωβρίου</w:t>
      </w:r>
      <w:r w:rsidRPr="00E95B6E">
        <w:rPr>
          <w:rFonts w:ascii="Calibri" w:eastAsia="Times New Roman" w:hAnsi="Calibri" w:cs="Calibri"/>
          <w:color w:val="222222"/>
          <w:sz w:val="24"/>
          <w:szCs w:val="24"/>
          <w:lang w:eastAsia="el-GR"/>
        </w:rPr>
        <w:t>.</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 xml:space="preserve">Ένα υπέροχο μουσικό ταξίδι με «στάσεις» σε μερικές από τις σημαντικότερες στιγμές αυτής της </w:t>
      </w:r>
      <w:proofErr w:type="spellStart"/>
      <w:r w:rsidRPr="00E95B6E">
        <w:rPr>
          <w:rFonts w:ascii="Calibri" w:eastAsia="Times New Roman" w:hAnsi="Calibri" w:cs="Calibri"/>
          <w:color w:val="222222"/>
          <w:sz w:val="24"/>
          <w:szCs w:val="24"/>
          <w:lang w:eastAsia="el-GR"/>
        </w:rPr>
        <w:t>πενηντάχρονης</w:t>
      </w:r>
      <w:proofErr w:type="spellEnd"/>
      <w:r w:rsidRPr="00E95B6E">
        <w:rPr>
          <w:rFonts w:ascii="Calibri" w:eastAsia="Times New Roman" w:hAnsi="Calibri" w:cs="Calibri"/>
          <w:color w:val="222222"/>
          <w:sz w:val="24"/>
          <w:szCs w:val="24"/>
          <w:lang w:eastAsia="el-GR"/>
        </w:rPr>
        <w:t xml:space="preserve"> πορείας του σπουδαίου συνθέτη.</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Η πολύπλευρα δημιουργική πορεία του Ηλία Ανδριόπουλου, ο συνεπής και βαθιά στοχαστικός βηματισμός του, σφράγισαν με μοναδικά ξεχωριστό τρόπο τον νεότερο μουσικό μας πολιτισμό.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Από τους πρώτους εμβληματικούς και καταξιωμένους στον χρόνο κύκλους τραγουδιών, τα </w:t>
      </w:r>
      <w:r w:rsidRPr="00E95B6E">
        <w:rPr>
          <w:rFonts w:ascii="Calibri" w:eastAsia="Times New Roman" w:hAnsi="Calibri" w:cs="Calibri"/>
          <w:b/>
          <w:bCs/>
          <w:color w:val="222222"/>
          <w:sz w:val="24"/>
          <w:szCs w:val="24"/>
          <w:lang w:eastAsia="el-GR"/>
        </w:rPr>
        <w:t>«</w:t>
      </w:r>
      <w:r w:rsidRPr="00E95B6E">
        <w:rPr>
          <w:rFonts w:ascii="Calibri" w:eastAsia="Times New Roman" w:hAnsi="Calibri" w:cs="Calibri"/>
          <w:b/>
          <w:bCs/>
          <w:i/>
          <w:iCs/>
          <w:color w:val="222222"/>
          <w:sz w:val="24"/>
          <w:szCs w:val="24"/>
          <w:lang w:eastAsia="el-GR"/>
        </w:rPr>
        <w:t>Γράμματα στον Μακρυγιάννη»</w:t>
      </w:r>
      <w:r w:rsidRPr="00E95B6E">
        <w:rPr>
          <w:rFonts w:ascii="Calibri" w:eastAsia="Times New Roman" w:hAnsi="Calibri" w:cs="Calibri"/>
          <w:color w:val="222222"/>
          <w:sz w:val="24"/>
          <w:szCs w:val="24"/>
          <w:lang w:eastAsia="el-GR"/>
        </w:rPr>
        <w:t xml:space="preserve"> 1979 (στίχοι Μ. Ελευθερίου, </w:t>
      </w:r>
      <w:proofErr w:type="spellStart"/>
      <w:r w:rsidRPr="00E95B6E">
        <w:rPr>
          <w:rFonts w:ascii="Calibri" w:eastAsia="Times New Roman" w:hAnsi="Calibri" w:cs="Calibri"/>
          <w:color w:val="222222"/>
          <w:sz w:val="24"/>
          <w:szCs w:val="24"/>
          <w:lang w:eastAsia="el-GR"/>
        </w:rPr>
        <w:t>Μιχ</w:t>
      </w:r>
      <w:proofErr w:type="spellEnd"/>
      <w:r w:rsidRPr="00E95B6E">
        <w:rPr>
          <w:rFonts w:ascii="Calibri" w:eastAsia="Times New Roman" w:hAnsi="Calibri" w:cs="Calibri"/>
          <w:color w:val="222222"/>
          <w:sz w:val="24"/>
          <w:szCs w:val="24"/>
          <w:lang w:eastAsia="el-GR"/>
        </w:rPr>
        <w:t xml:space="preserve">. </w:t>
      </w:r>
      <w:proofErr w:type="spellStart"/>
      <w:r w:rsidRPr="00E95B6E">
        <w:rPr>
          <w:rFonts w:ascii="Calibri" w:eastAsia="Times New Roman" w:hAnsi="Calibri" w:cs="Calibri"/>
          <w:color w:val="222222"/>
          <w:sz w:val="24"/>
          <w:szCs w:val="24"/>
          <w:lang w:eastAsia="el-GR"/>
        </w:rPr>
        <w:t>Μπουρμπούλη</w:t>
      </w:r>
      <w:proofErr w:type="spellEnd"/>
      <w:r w:rsidRPr="00E95B6E">
        <w:rPr>
          <w:rFonts w:ascii="Calibri" w:eastAsia="Times New Roman" w:hAnsi="Calibri" w:cs="Calibri"/>
          <w:color w:val="222222"/>
          <w:sz w:val="24"/>
          <w:szCs w:val="24"/>
          <w:lang w:eastAsia="el-GR"/>
        </w:rPr>
        <w:t>), και τα </w:t>
      </w:r>
      <w:r w:rsidRPr="00E95B6E">
        <w:rPr>
          <w:rFonts w:ascii="Calibri" w:eastAsia="Times New Roman" w:hAnsi="Calibri" w:cs="Calibri"/>
          <w:b/>
          <w:bCs/>
          <w:i/>
          <w:iCs/>
          <w:color w:val="222222"/>
          <w:sz w:val="24"/>
          <w:szCs w:val="24"/>
          <w:lang w:eastAsia="el-GR"/>
        </w:rPr>
        <w:t>«Λαϊκά Προάστια</w:t>
      </w:r>
      <w:r w:rsidRPr="00E95B6E">
        <w:rPr>
          <w:rFonts w:ascii="Calibri" w:eastAsia="Times New Roman" w:hAnsi="Calibri" w:cs="Calibri"/>
          <w:color w:val="222222"/>
          <w:sz w:val="24"/>
          <w:szCs w:val="24"/>
          <w:lang w:eastAsia="el-GR"/>
        </w:rPr>
        <w:t xml:space="preserve">» 1980 (στίχοι Μ. </w:t>
      </w:r>
      <w:proofErr w:type="spellStart"/>
      <w:r w:rsidRPr="00E95B6E">
        <w:rPr>
          <w:rFonts w:ascii="Calibri" w:eastAsia="Times New Roman" w:hAnsi="Calibri" w:cs="Calibri"/>
          <w:color w:val="222222"/>
          <w:sz w:val="24"/>
          <w:szCs w:val="24"/>
          <w:lang w:eastAsia="el-GR"/>
        </w:rPr>
        <w:t>Μπουρμπούλη</w:t>
      </w:r>
      <w:proofErr w:type="spellEnd"/>
      <w:r w:rsidRPr="00E95B6E">
        <w:rPr>
          <w:rFonts w:ascii="Calibri" w:eastAsia="Times New Roman" w:hAnsi="Calibri" w:cs="Calibri"/>
          <w:color w:val="222222"/>
          <w:sz w:val="24"/>
          <w:szCs w:val="24"/>
          <w:lang w:eastAsia="el-GR"/>
        </w:rPr>
        <w:t>), που σημείωσαν μεγάλη εμπορική επιτυχία πέραν της καλλιτεχνικής, ο συνθέτης προχωρά τα επόμενα βήματά του εμπλουτίζοντας με περισσότερα έντεχνα στοιχεία την μουσική του, αφού ανοίγεται πια σε συμφωνική ορχήστρα, επαγγελματική χορωδία, λυρικούς τραγουδιστές κλπ. Στο κλίμα αυτό καταθέτει έργα όπως οι </w:t>
      </w:r>
      <w:r w:rsidRPr="00E95B6E">
        <w:rPr>
          <w:rFonts w:ascii="Calibri" w:eastAsia="Times New Roman" w:hAnsi="Calibri" w:cs="Calibri"/>
          <w:b/>
          <w:bCs/>
          <w:i/>
          <w:iCs/>
          <w:color w:val="222222"/>
          <w:sz w:val="24"/>
          <w:szCs w:val="24"/>
          <w:lang w:eastAsia="el-GR"/>
        </w:rPr>
        <w:t>«</w:t>
      </w:r>
      <w:r w:rsidRPr="00E95B6E">
        <w:rPr>
          <w:rFonts w:ascii="Calibri" w:eastAsia="Times New Roman" w:hAnsi="Calibri" w:cs="Calibri"/>
          <w:b/>
          <w:bCs/>
          <w:i/>
          <w:iCs/>
          <w:color w:val="000000"/>
          <w:sz w:val="24"/>
          <w:szCs w:val="24"/>
          <w:lang w:eastAsia="el-GR"/>
        </w:rPr>
        <w:t>Προσανατολισμοί» </w:t>
      </w:r>
      <w:r w:rsidRPr="00E95B6E">
        <w:rPr>
          <w:rFonts w:ascii="Calibri" w:eastAsia="Times New Roman" w:hAnsi="Calibri" w:cs="Calibri"/>
          <w:color w:val="000000"/>
          <w:sz w:val="24"/>
          <w:szCs w:val="24"/>
          <w:lang w:eastAsia="el-GR"/>
        </w:rPr>
        <w:t>του Οδυσσέα Ελύτη, οι «</w:t>
      </w:r>
      <w:proofErr w:type="spellStart"/>
      <w:r w:rsidRPr="00E95B6E">
        <w:rPr>
          <w:rFonts w:ascii="Calibri" w:eastAsia="Times New Roman" w:hAnsi="Calibri" w:cs="Calibri"/>
          <w:b/>
          <w:bCs/>
          <w:i/>
          <w:iCs/>
          <w:color w:val="000000"/>
          <w:sz w:val="24"/>
          <w:szCs w:val="24"/>
          <w:lang w:eastAsia="el-GR"/>
        </w:rPr>
        <w:t>Ωδαί</w:t>
      </w:r>
      <w:proofErr w:type="spellEnd"/>
      <w:r w:rsidRPr="00E95B6E">
        <w:rPr>
          <w:rFonts w:ascii="Calibri" w:eastAsia="Times New Roman" w:hAnsi="Calibri" w:cs="Calibri"/>
          <w:b/>
          <w:bCs/>
          <w:i/>
          <w:iCs/>
          <w:color w:val="000000"/>
          <w:sz w:val="24"/>
          <w:szCs w:val="24"/>
          <w:lang w:eastAsia="el-GR"/>
        </w:rPr>
        <w:t>»</w:t>
      </w:r>
      <w:r w:rsidRPr="00E95B6E">
        <w:rPr>
          <w:rFonts w:ascii="Calibri" w:eastAsia="Times New Roman" w:hAnsi="Calibri" w:cs="Calibri"/>
          <w:color w:val="000000"/>
          <w:sz w:val="24"/>
          <w:szCs w:val="24"/>
          <w:lang w:eastAsia="el-GR"/>
        </w:rPr>
        <w:t>  του Ανδρέα Κάλβου, οι </w:t>
      </w:r>
      <w:r w:rsidRPr="00E95B6E">
        <w:rPr>
          <w:rFonts w:ascii="Calibri" w:eastAsia="Times New Roman" w:hAnsi="Calibri" w:cs="Calibri"/>
          <w:b/>
          <w:bCs/>
          <w:i/>
          <w:iCs/>
          <w:color w:val="000000"/>
          <w:sz w:val="24"/>
          <w:szCs w:val="24"/>
          <w:lang w:eastAsia="el-GR"/>
        </w:rPr>
        <w:t>«Αργοναύτες»</w:t>
      </w:r>
      <w:r w:rsidRPr="00E95B6E">
        <w:rPr>
          <w:rFonts w:ascii="Calibri" w:eastAsia="Times New Roman" w:hAnsi="Calibri" w:cs="Calibri"/>
          <w:color w:val="000000"/>
          <w:sz w:val="24"/>
          <w:szCs w:val="24"/>
          <w:lang w:eastAsia="el-GR"/>
        </w:rPr>
        <w:t> σε ποίηση Γ. Σεφέρη, Ν. Γκάτσου, Μ. Ελευθερίου, τα «</w:t>
      </w:r>
      <w:r w:rsidRPr="00E95B6E">
        <w:rPr>
          <w:rFonts w:ascii="Calibri" w:eastAsia="Times New Roman" w:hAnsi="Calibri" w:cs="Calibri"/>
          <w:b/>
          <w:bCs/>
          <w:i/>
          <w:iCs/>
          <w:color w:val="000000"/>
          <w:sz w:val="24"/>
          <w:szCs w:val="24"/>
          <w:lang w:eastAsia="el-GR"/>
        </w:rPr>
        <w:t>Εαρινά Τραγούδια»</w:t>
      </w:r>
      <w:r w:rsidRPr="00E95B6E">
        <w:rPr>
          <w:rFonts w:ascii="Calibri" w:eastAsia="Times New Roman" w:hAnsi="Calibri" w:cs="Calibri"/>
          <w:color w:val="000000"/>
          <w:sz w:val="24"/>
          <w:szCs w:val="24"/>
          <w:lang w:eastAsia="el-GR"/>
        </w:rPr>
        <w:t>, ο </w:t>
      </w:r>
      <w:r w:rsidRPr="00E95B6E">
        <w:rPr>
          <w:rFonts w:ascii="Calibri" w:eastAsia="Times New Roman" w:hAnsi="Calibri" w:cs="Calibri"/>
          <w:b/>
          <w:bCs/>
          <w:i/>
          <w:iCs/>
          <w:color w:val="222222"/>
          <w:sz w:val="24"/>
          <w:szCs w:val="24"/>
          <w:lang w:eastAsia="el-GR"/>
        </w:rPr>
        <w:t>«Φιλόπατρις</w:t>
      </w:r>
      <w:r w:rsidRPr="00E95B6E">
        <w:rPr>
          <w:rFonts w:ascii="Calibri" w:eastAsia="Times New Roman" w:hAnsi="Calibri" w:cs="Calibri"/>
          <w:color w:val="222222"/>
          <w:sz w:val="24"/>
          <w:szCs w:val="24"/>
          <w:lang w:eastAsia="el-GR"/>
        </w:rPr>
        <w:t>», μουσική για  αρχαίο δράμα κ.ά.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Μπήκε στην μεγάλη ποίηση και στον ποιητικό στίχο με τα δικά του μουσικά φορτία, διαμορφώνοντας την προσωπική μουσική του γλώσσα, ενώ  άντλησε με υψηλή αισθητική και απαράμιλλη καλλιτεχνική ευγένεια, ήχους από τους θησαυρούς της ελληνικής μουσικής παράδοσης, συστήνοντας ένα άρτιο και διαχρονικό μουσικό έργο, που επιμένει να αντιστέκεται στην ευτέλεια και να δείχνει τον δρόμο για μία σύγχρονη, ελληνική λαϊκή τέχνη.</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lastRenderedPageBreak/>
        <w:t>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Σε αυτή τη μοναδική βραδιά στο Ηρώδειο </w:t>
      </w:r>
      <w:r w:rsidRPr="00E95B6E">
        <w:rPr>
          <w:rFonts w:ascii="Calibri" w:eastAsia="Times New Roman" w:hAnsi="Calibri" w:cs="Calibri"/>
          <w:b/>
          <w:bCs/>
          <w:color w:val="222222"/>
          <w:sz w:val="24"/>
          <w:szCs w:val="24"/>
          <w:lang w:eastAsia="el-GR"/>
        </w:rPr>
        <w:t>θα συναντηθούν η παλαιότερη και η νεότερη γενιά ερμηνευτών.</w:t>
      </w:r>
      <w:r w:rsidRPr="00E95B6E">
        <w:rPr>
          <w:rFonts w:ascii="Calibri" w:eastAsia="Times New Roman" w:hAnsi="Calibri" w:cs="Calibri"/>
          <w:color w:val="222222"/>
          <w:sz w:val="24"/>
          <w:szCs w:val="24"/>
          <w:lang w:eastAsia="el-GR"/>
        </w:rPr>
        <w:t> Ο κλασσικός </w:t>
      </w:r>
      <w:r w:rsidRPr="00E95B6E">
        <w:rPr>
          <w:rFonts w:ascii="Calibri" w:eastAsia="Times New Roman" w:hAnsi="Calibri" w:cs="Calibri"/>
          <w:b/>
          <w:bCs/>
          <w:color w:val="222222"/>
          <w:sz w:val="24"/>
          <w:szCs w:val="24"/>
          <w:lang w:eastAsia="el-GR"/>
        </w:rPr>
        <w:t>Μανώλης Μητσιάς </w:t>
      </w:r>
      <w:r w:rsidRPr="00E95B6E">
        <w:rPr>
          <w:rFonts w:ascii="Calibri" w:eastAsia="Times New Roman" w:hAnsi="Calibri" w:cs="Calibri"/>
          <w:color w:val="222222"/>
          <w:sz w:val="24"/>
          <w:szCs w:val="24"/>
          <w:lang w:eastAsia="el-GR"/>
        </w:rPr>
        <w:t>θα ανταμώσει δύο εξαιρετικές ερμηνεύτριες της νεότερης γενιάς, την </w:t>
      </w:r>
      <w:r w:rsidRPr="00E95B6E">
        <w:rPr>
          <w:rFonts w:ascii="Calibri" w:eastAsia="Times New Roman" w:hAnsi="Calibri" w:cs="Calibri"/>
          <w:b/>
          <w:bCs/>
          <w:color w:val="222222"/>
          <w:sz w:val="24"/>
          <w:szCs w:val="24"/>
          <w:lang w:eastAsia="el-GR"/>
        </w:rPr>
        <w:t xml:space="preserve">Νατάσσα </w:t>
      </w:r>
      <w:proofErr w:type="spellStart"/>
      <w:r w:rsidRPr="00E95B6E">
        <w:rPr>
          <w:rFonts w:ascii="Calibri" w:eastAsia="Times New Roman" w:hAnsi="Calibri" w:cs="Calibri"/>
          <w:b/>
          <w:bCs/>
          <w:color w:val="222222"/>
          <w:sz w:val="24"/>
          <w:szCs w:val="24"/>
          <w:lang w:eastAsia="el-GR"/>
        </w:rPr>
        <w:t>Μποφίλιου</w:t>
      </w:r>
      <w:proofErr w:type="spellEnd"/>
      <w:r w:rsidRPr="00E95B6E">
        <w:rPr>
          <w:rFonts w:ascii="Calibri" w:eastAsia="Times New Roman" w:hAnsi="Calibri" w:cs="Calibri"/>
          <w:color w:val="222222"/>
          <w:sz w:val="24"/>
          <w:szCs w:val="24"/>
          <w:lang w:eastAsia="el-GR"/>
        </w:rPr>
        <w:t> και την </w:t>
      </w:r>
      <w:r w:rsidRPr="00E95B6E">
        <w:rPr>
          <w:rFonts w:ascii="Calibri" w:eastAsia="Times New Roman" w:hAnsi="Calibri" w:cs="Calibri"/>
          <w:b/>
          <w:bCs/>
          <w:color w:val="222222"/>
          <w:sz w:val="24"/>
          <w:szCs w:val="24"/>
          <w:lang w:eastAsia="el-GR"/>
        </w:rPr>
        <w:t xml:space="preserve">Παυλίνα </w:t>
      </w:r>
      <w:proofErr w:type="spellStart"/>
      <w:r w:rsidRPr="00E95B6E">
        <w:rPr>
          <w:rFonts w:ascii="Calibri" w:eastAsia="Times New Roman" w:hAnsi="Calibri" w:cs="Calibri"/>
          <w:b/>
          <w:bCs/>
          <w:color w:val="222222"/>
          <w:sz w:val="24"/>
          <w:szCs w:val="24"/>
          <w:lang w:eastAsia="el-GR"/>
        </w:rPr>
        <w:t>Βουλγαράκη</w:t>
      </w:r>
      <w:proofErr w:type="spellEnd"/>
      <w:r w:rsidRPr="00E95B6E">
        <w:rPr>
          <w:rFonts w:ascii="Calibri" w:eastAsia="Times New Roman" w:hAnsi="Calibri" w:cs="Calibri"/>
          <w:color w:val="222222"/>
          <w:sz w:val="24"/>
          <w:szCs w:val="24"/>
          <w:lang w:eastAsia="el-GR"/>
        </w:rPr>
        <w:t>, όπου μαζί με την θαυμάσια χορωδία «</w:t>
      </w:r>
      <w:r w:rsidRPr="00E95B6E">
        <w:rPr>
          <w:rFonts w:ascii="Calibri" w:eastAsia="Times New Roman" w:hAnsi="Calibri" w:cs="Calibri"/>
          <w:b/>
          <w:bCs/>
          <w:color w:val="222222"/>
          <w:sz w:val="24"/>
          <w:szCs w:val="24"/>
          <w:lang w:eastAsia="el-GR"/>
        </w:rPr>
        <w:t>Μελωδοί</w:t>
      </w:r>
      <w:r w:rsidRPr="00E95B6E">
        <w:rPr>
          <w:rFonts w:ascii="Calibri" w:eastAsia="Times New Roman" w:hAnsi="Calibri" w:cs="Calibri"/>
          <w:color w:val="222222"/>
          <w:sz w:val="24"/>
          <w:szCs w:val="24"/>
          <w:lang w:eastAsia="el-GR"/>
        </w:rPr>
        <w:t xml:space="preserve">», που διευθύνει ο Γιώργος </w:t>
      </w:r>
      <w:proofErr w:type="spellStart"/>
      <w:r w:rsidRPr="00E95B6E">
        <w:rPr>
          <w:rFonts w:ascii="Calibri" w:eastAsia="Times New Roman" w:hAnsi="Calibri" w:cs="Calibri"/>
          <w:color w:val="222222"/>
          <w:sz w:val="24"/>
          <w:szCs w:val="24"/>
          <w:lang w:eastAsia="el-GR"/>
        </w:rPr>
        <w:t>Ζιάκας</w:t>
      </w:r>
      <w:proofErr w:type="spellEnd"/>
      <w:r w:rsidRPr="00E95B6E">
        <w:rPr>
          <w:rFonts w:ascii="Calibri" w:eastAsia="Times New Roman" w:hAnsi="Calibri" w:cs="Calibri"/>
          <w:color w:val="222222"/>
          <w:sz w:val="24"/>
          <w:szCs w:val="24"/>
          <w:lang w:eastAsia="el-GR"/>
        </w:rPr>
        <w:t>, θα μας ταξιδέψουν σε τραγούδια που σφράγισαν μία ολόκληρη εποχή, που συγκίνησαν και συγκινούν ακόμη τους παλιότερους και τους νεότερους φίλους της μουσικής του.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Ο </w:t>
      </w:r>
      <w:r w:rsidRPr="00E95B6E">
        <w:rPr>
          <w:rFonts w:ascii="Calibri" w:eastAsia="Times New Roman" w:hAnsi="Calibri" w:cs="Calibri"/>
          <w:b/>
          <w:bCs/>
          <w:color w:val="222222"/>
          <w:sz w:val="24"/>
          <w:szCs w:val="24"/>
          <w:lang w:eastAsia="el-GR"/>
        </w:rPr>
        <w:t>Μανώλης Μητσιάς</w:t>
      </w:r>
      <w:r w:rsidRPr="00E95B6E">
        <w:rPr>
          <w:rFonts w:ascii="Calibri" w:eastAsia="Times New Roman" w:hAnsi="Calibri" w:cs="Calibri"/>
          <w:color w:val="222222"/>
          <w:sz w:val="24"/>
          <w:szCs w:val="24"/>
          <w:lang w:eastAsia="el-GR"/>
        </w:rPr>
        <w:t>, φίλος, συνοδοιπόρος και στενός συνεργάτης του, «συναντήθηκε» καλλιτεχνικά για πρώτη φορά με τον Ηλία Ανδριόπουλο στο Ηρώδειο το 1995 όπου ερμήνευσε τους «Αργοναύτες» με την Νένα Βενετσάνου. Είκοσι οκτώ χρόνια μετά θα ερμηνεύσει το ίδιο έργο, στον ίδιο συμβολικά εμβληματικό χώρο του Ηρωδείου.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Η </w:t>
      </w:r>
      <w:r w:rsidRPr="00E95B6E">
        <w:rPr>
          <w:rFonts w:ascii="Calibri" w:eastAsia="Times New Roman" w:hAnsi="Calibri" w:cs="Calibri"/>
          <w:b/>
          <w:bCs/>
          <w:color w:val="222222"/>
          <w:sz w:val="24"/>
          <w:szCs w:val="24"/>
          <w:lang w:eastAsia="el-GR"/>
        </w:rPr>
        <w:t xml:space="preserve">Νατάσσα </w:t>
      </w:r>
      <w:proofErr w:type="spellStart"/>
      <w:r w:rsidRPr="00E95B6E">
        <w:rPr>
          <w:rFonts w:ascii="Calibri" w:eastAsia="Times New Roman" w:hAnsi="Calibri" w:cs="Calibri"/>
          <w:b/>
          <w:bCs/>
          <w:color w:val="222222"/>
          <w:sz w:val="24"/>
          <w:szCs w:val="24"/>
          <w:lang w:eastAsia="el-GR"/>
        </w:rPr>
        <w:t>Μποφίλιου</w:t>
      </w:r>
      <w:proofErr w:type="spellEnd"/>
      <w:r w:rsidRPr="00E95B6E">
        <w:rPr>
          <w:rFonts w:ascii="Calibri" w:eastAsia="Times New Roman" w:hAnsi="Calibri" w:cs="Calibri"/>
          <w:color w:val="222222"/>
          <w:sz w:val="24"/>
          <w:szCs w:val="24"/>
          <w:lang w:eastAsia="el-GR"/>
        </w:rPr>
        <w:t xml:space="preserve">, που καταφέρνει να γεφυρώσει κάθε απόσταση ανάμεσα σε κοινό και σκηνή, μια δυναμική, καθαρή, </w:t>
      </w:r>
      <w:proofErr w:type="spellStart"/>
      <w:r w:rsidRPr="00E95B6E">
        <w:rPr>
          <w:rFonts w:ascii="Calibri" w:eastAsia="Times New Roman" w:hAnsi="Calibri" w:cs="Calibri"/>
          <w:color w:val="222222"/>
          <w:sz w:val="24"/>
          <w:szCs w:val="24"/>
          <w:lang w:eastAsia="el-GR"/>
        </w:rPr>
        <w:t>στέρεη</w:t>
      </w:r>
      <w:proofErr w:type="spellEnd"/>
      <w:r w:rsidRPr="00E95B6E">
        <w:rPr>
          <w:rFonts w:ascii="Calibri" w:eastAsia="Times New Roman" w:hAnsi="Calibri" w:cs="Calibri"/>
          <w:color w:val="222222"/>
          <w:sz w:val="24"/>
          <w:szCs w:val="24"/>
          <w:lang w:eastAsia="el-GR"/>
        </w:rPr>
        <w:t>, βαθιά εκφραστική και δωρικά λυρική φωνή που εξέφρασε με πάθος τη νέα γενιά, καταξιωμένη πλέον στο ελληνικό κοινό</w:t>
      </w:r>
      <w:r w:rsidRPr="00E95B6E">
        <w:rPr>
          <w:rFonts w:ascii="Calibri" w:eastAsia="Times New Roman" w:hAnsi="Calibri" w:cs="Calibri"/>
          <w:color w:val="141823"/>
          <w:sz w:val="24"/>
          <w:szCs w:val="24"/>
          <w:lang w:eastAsia="el-GR"/>
        </w:rPr>
        <w:t>.</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Η </w:t>
      </w:r>
      <w:r w:rsidRPr="00E95B6E">
        <w:rPr>
          <w:rFonts w:ascii="Calibri" w:eastAsia="Times New Roman" w:hAnsi="Calibri" w:cs="Calibri"/>
          <w:b/>
          <w:bCs/>
          <w:color w:val="222222"/>
          <w:sz w:val="24"/>
          <w:szCs w:val="24"/>
          <w:lang w:eastAsia="el-GR"/>
        </w:rPr>
        <w:t xml:space="preserve">Παυλίνα </w:t>
      </w:r>
      <w:proofErr w:type="spellStart"/>
      <w:r w:rsidRPr="00E95B6E">
        <w:rPr>
          <w:rFonts w:ascii="Calibri" w:eastAsia="Times New Roman" w:hAnsi="Calibri" w:cs="Calibri"/>
          <w:b/>
          <w:bCs/>
          <w:color w:val="222222"/>
          <w:sz w:val="24"/>
          <w:szCs w:val="24"/>
          <w:lang w:eastAsia="el-GR"/>
        </w:rPr>
        <w:t>Βουλγαράκη</w:t>
      </w:r>
      <w:proofErr w:type="spellEnd"/>
      <w:r w:rsidRPr="00E95B6E">
        <w:rPr>
          <w:rFonts w:ascii="Calibri" w:eastAsia="Times New Roman" w:hAnsi="Calibri" w:cs="Calibri"/>
          <w:color w:val="222222"/>
          <w:sz w:val="24"/>
          <w:szCs w:val="24"/>
          <w:lang w:eastAsia="el-GR"/>
        </w:rPr>
        <w:t>, ξεχωριστή ερμηνεύτρια, εκπρόσωπος της νεότερης γενιάς που εκφράζει πολύ τρυφερά κάθε υπαρξιακή αγωνία του σήμερα και μεταφέρει την εκφραστική της δύναμη σε ένα διαφορετικό ύφος </w:t>
      </w:r>
      <w:r w:rsidRPr="00E95B6E">
        <w:rPr>
          <w:rFonts w:ascii="Calibri" w:eastAsia="Times New Roman" w:hAnsi="Calibri" w:cs="Calibri"/>
          <w:color w:val="000000"/>
          <w:sz w:val="24"/>
          <w:szCs w:val="24"/>
          <w:lang w:eastAsia="el-GR"/>
        </w:rPr>
        <w:t>διαχρονικών</w:t>
      </w:r>
      <w:r w:rsidRPr="00E95B6E">
        <w:rPr>
          <w:rFonts w:ascii="Calibri" w:eastAsia="Times New Roman" w:hAnsi="Calibri" w:cs="Calibri"/>
          <w:color w:val="222222"/>
          <w:sz w:val="24"/>
          <w:szCs w:val="24"/>
          <w:lang w:eastAsia="el-GR"/>
        </w:rPr>
        <w:t> τραγουδιών.</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Η κορυφαία </w:t>
      </w:r>
      <w:proofErr w:type="spellStart"/>
      <w:r w:rsidRPr="00E95B6E">
        <w:rPr>
          <w:rFonts w:ascii="Calibri" w:eastAsia="Times New Roman" w:hAnsi="Calibri" w:cs="Calibri"/>
          <w:b/>
          <w:bCs/>
          <w:color w:val="222222"/>
          <w:sz w:val="24"/>
          <w:szCs w:val="24"/>
          <w:lang w:eastAsia="el-GR"/>
        </w:rPr>
        <w:t>Καρυοφυλλιά</w:t>
      </w:r>
      <w:proofErr w:type="spellEnd"/>
      <w:r w:rsidRPr="00E95B6E">
        <w:rPr>
          <w:rFonts w:ascii="Calibri" w:eastAsia="Times New Roman" w:hAnsi="Calibri" w:cs="Calibri"/>
          <w:b/>
          <w:bCs/>
          <w:color w:val="222222"/>
          <w:sz w:val="24"/>
          <w:szCs w:val="24"/>
          <w:lang w:eastAsia="el-GR"/>
        </w:rPr>
        <w:t xml:space="preserve"> </w:t>
      </w:r>
      <w:proofErr w:type="spellStart"/>
      <w:r w:rsidRPr="00E95B6E">
        <w:rPr>
          <w:rFonts w:ascii="Calibri" w:eastAsia="Times New Roman" w:hAnsi="Calibri" w:cs="Calibri"/>
          <w:b/>
          <w:bCs/>
          <w:color w:val="222222"/>
          <w:sz w:val="24"/>
          <w:szCs w:val="24"/>
          <w:lang w:eastAsia="el-GR"/>
        </w:rPr>
        <w:t>Καραμπέτη</w:t>
      </w:r>
      <w:proofErr w:type="spellEnd"/>
      <w:r w:rsidRPr="00E95B6E">
        <w:rPr>
          <w:rFonts w:ascii="Calibri" w:eastAsia="Times New Roman" w:hAnsi="Calibri" w:cs="Calibri"/>
          <w:color w:val="222222"/>
          <w:sz w:val="24"/>
          <w:szCs w:val="24"/>
          <w:lang w:eastAsia="el-GR"/>
        </w:rPr>
        <w:t> διαβάζει μοναδικά ποίηση Σεφέρη και Γκάτσου.</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Η συναυλία στο Ηρώδειο θα είναι ένα απάνθισμα μουσικής και τραγουδιών από τους πιο σημαντικούς σταθμούς μιας δημιουργικής πορείας που ανέδειξε το λόγο μεγάλων ποιητών και κορυφαίων στιχουργών, φέρνοντάς τον «τραγουδισμένο» στα χείλη όλου του κόσμου.</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Θα παρουσιαστούν τα έργα: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w:t>
      </w:r>
      <w:proofErr w:type="spellStart"/>
      <w:r w:rsidRPr="00E95B6E">
        <w:rPr>
          <w:rFonts w:ascii="Calibri" w:eastAsia="Times New Roman" w:hAnsi="Calibri" w:cs="Calibri"/>
          <w:b/>
          <w:bCs/>
          <w:i/>
          <w:iCs/>
          <w:color w:val="000000"/>
          <w:sz w:val="24"/>
          <w:szCs w:val="24"/>
          <w:lang w:eastAsia="el-GR"/>
        </w:rPr>
        <w:t>Γράµµατα</w:t>
      </w:r>
      <w:proofErr w:type="spellEnd"/>
      <w:r w:rsidRPr="00E95B6E">
        <w:rPr>
          <w:rFonts w:ascii="Calibri" w:eastAsia="Times New Roman" w:hAnsi="Calibri" w:cs="Calibri"/>
          <w:b/>
          <w:bCs/>
          <w:i/>
          <w:iCs/>
          <w:color w:val="000000"/>
          <w:sz w:val="24"/>
          <w:szCs w:val="24"/>
          <w:lang w:eastAsia="el-GR"/>
        </w:rPr>
        <w:t xml:space="preserve"> στον Μακρυγιάννη»</w:t>
      </w:r>
      <w:r w:rsidRPr="00E95B6E">
        <w:rPr>
          <w:rFonts w:ascii="Calibri" w:eastAsia="Times New Roman" w:hAnsi="Calibri" w:cs="Calibri"/>
          <w:color w:val="000000"/>
          <w:sz w:val="24"/>
          <w:szCs w:val="24"/>
          <w:lang w:eastAsia="el-GR"/>
        </w:rPr>
        <w:t> και </w:t>
      </w:r>
      <w:r w:rsidRPr="00E95B6E">
        <w:rPr>
          <w:rFonts w:ascii="Calibri" w:eastAsia="Times New Roman" w:hAnsi="Calibri" w:cs="Calibri"/>
          <w:b/>
          <w:bCs/>
          <w:i/>
          <w:iCs/>
          <w:color w:val="000000"/>
          <w:sz w:val="24"/>
          <w:szCs w:val="24"/>
          <w:lang w:eastAsia="el-GR"/>
        </w:rPr>
        <w:t>«Λαϊκά Προάστια»</w:t>
      </w:r>
      <w:r w:rsidRPr="00E95B6E">
        <w:rPr>
          <w:rFonts w:ascii="Calibri" w:eastAsia="Times New Roman" w:hAnsi="Calibri" w:cs="Calibri"/>
          <w:color w:val="000000"/>
          <w:sz w:val="24"/>
          <w:szCs w:val="24"/>
          <w:lang w:eastAsia="el-GR"/>
        </w:rPr>
        <w:t>. Δύο ιστορικοί κύκλοι τραγουδιών, που αγαπήθηκαν, τραγουδήθηκαν και τραγουδιούνται ακόμα. Χαρακτηρίζουν έντονα το καλλιτεχνικό του στίγμα, μέσα στην συνθετική του πορεία, ενώ παράλληλα αποτυπώνουν μία εποχή φορτισμένη με πλούσια συναισθήματα και διανθισμένη με ευγενικά οράματα. Ο πρώτος κύκλος περιστρέφεται γύρω από την μορφή του Μακρυγιάννη με σύγχρονες αναφορές, ενώ ο δεύτερος καταγράφει εικόνες και εξυμνεί μνήμες των λαϊκών προαστίων περασμένων εποχών, γνήσιες και αυθεντικές, που εξακολουθούν να συγκινούν και να κινητοποιούν τα πιο λεπτά μας συναισθήματα. Τα «Λαϊκά Προάστια» ερμήνευσε ανεπανάληπτα η κορυφαία Σωτηρία Μπέλλου στα 1980.</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222222"/>
          <w:sz w:val="24"/>
          <w:szCs w:val="24"/>
          <w:lang w:eastAsia="el-GR"/>
        </w:rPr>
        <w:t> </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b/>
          <w:bCs/>
          <w:i/>
          <w:iCs/>
          <w:color w:val="000000"/>
          <w:sz w:val="24"/>
          <w:szCs w:val="24"/>
          <w:lang w:eastAsia="el-GR"/>
        </w:rPr>
        <w:t>«Αργοναύτες</w:t>
      </w:r>
      <w:r w:rsidRPr="00E95B6E">
        <w:rPr>
          <w:rFonts w:ascii="Calibri" w:eastAsia="Times New Roman" w:hAnsi="Calibri" w:cs="Calibri"/>
          <w:color w:val="000000"/>
          <w:sz w:val="24"/>
          <w:szCs w:val="24"/>
          <w:lang w:eastAsia="el-GR"/>
        </w:rPr>
        <w:t xml:space="preserve">». Πρόκειται για µία ελεγεία που θεμελιώνεται μουσικά στους εξαίσιους στίχους του Γ. Σεφέρη, του Ν. Γκάτσου και του Μ. Ελευθερίου. Κυκλοφόρησαν το 1998 ερμηνευμένοι υπέροχα από τον Μανώλη Μητσιά και τη Νένα Βενετσάνου. Ένα έργο που περιστρέφεται κυρίως γύρω από τη </w:t>
      </w:r>
      <w:proofErr w:type="spellStart"/>
      <w:r w:rsidRPr="00E95B6E">
        <w:rPr>
          <w:rFonts w:ascii="Calibri" w:eastAsia="Times New Roman" w:hAnsi="Calibri" w:cs="Calibri"/>
          <w:color w:val="000000"/>
          <w:sz w:val="24"/>
          <w:szCs w:val="24"/>
          <w:lang w:eastAsia="el-GR"/>
        </w:rPr>
        <w:t>Σεφερική</w:t>
      </w:r>
      <w:proofErr w:type="spellEnd"/>
      <w:r w:rsidRPr="00E95B6E">
        <w:rPr>
          <w:rFonts w:ascii="Calibri" w:eastAsia="Times New Roman" w:hAnsi="Calibri" w:cs="Calibri"/>
          <w:color w:val="000000"/>
          <w:sz w:val="24"/>
          <w:szCs w:val="24"/>
          <w:lang w:eastAsia="el-GR"/>
        </w:rPr>
        <w:t xml:space="preserve"> αντίληψη για το ταξίδι και την περιπέτεια. Καθοριστικό ρόλο μέσα στον «άξονα Σεφέρη» κρατάει το αφιερωμένο σε αυτόν ποίημα του Νίκου Γκάτσου, «Τραγούδι </w:t>
      </w:r>
      <w:r w:rsidRPr="00E95B6E">
        <w:rPr>
          <w:rFonts w:ascii="Calibri" w:eastAsia="Times New Roman" w:hAnsi="Calibri" w:cs="Calibri"/>
          <w:color w:val="000000"/>
          <w:sz w:val="24"/>
          <w:szCs w:val="24"/>
          <w:lang w:eastAsia="el-GR"/>
        </w:rPr>
        <w:lastRenderedPageBreak/>
        <w:t>του παλιού καιρού» το οποίο γράφτηκε το 1963 και παρουσιάζεται για πρώτη φορά μελοποιημένο στη δισκογραφία. Το έργο ολοκληρώνεται με τους θαυμάσιους στίχους του Μάνου Ελευθερίου, οι οποίοι κινούνται και αυτοί στο ελεγειακό κλίμα των Αργοναυτών.</w:t>
      </w:r>
    </w:p>
    <w:p w:rsidR="00E95B6E" w:rsidRPr="00E95B6E" w:rsidRDefault="00E95B6E" w:rsidP="00E95B6E">
      <w:pPr>
        <w:shd w:val="clear" w:color="auto" w:fill="FFFFFF"/>
        <w:spacing w:after="0" w:line="202" w:lineRule="atLeast"/>
        <w:ind w:right="57"/>
        <w:jc w:val="both"/>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 </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Μετά το λυρικό πρώτο μέρος της συναυλίας, στο δεύτερο μέρος ο </w:t>
      </w:r>
      <w:r w:rsidRPr="00E95B6E">
        <w:rPr>
          <w:rFonts w:ascii="Calibri" w:eastAsia="Times New Roman" w:hAnsi="Calibri" w:cs="Calibri"/>
          <w:b/>
          <w:bCs/>
          <w:color w:val="000000"/>
          <w:sz w:val="24"/>
          <w:szCs w:val="24"/>
          <w:lang w:eastAsia="el-GR"/>
        </w:rPr>
        <w:t>Ηλίας Ανδριόπουλος</w:t>
      </w:r>
      <w:r w:rsidRPr="00E95B6E">
        <w:rPr>
          <w:rFonts w:ascii="Calibri" w:eastAsia="Times New Roman" w:hAnsi="Calibri" w:cs="Calibri"/>
          <w:color w:val="000000"/>
          <w:sz w:val="24"/>
          <w:szCs w:val="24"/>
          <w:lang w:eastAsia="el-GR"/>
        </w:rPr>
        <w:t> θα διευθύνει μετά από πολλά χρόνια τα «Γράμματα στο Μακρυγιάννη» και τα «Λαϊκά Προάστια».</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 </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Συμμετέχουν τρεις σπουδαίοι σολίστ:</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b/>
          <w:bCs/>
          <w:color w:val="000000"/>
          <w:sz w:val="24"/>
          <w:szCs w:val="24"/>
          <w:lang w:eastAsia="el-GR"/>
        </w:rPr>
        <w:t xml:space="preserve">Αχιλλέας </w:t>
      </w:r>
      <w:proofErr w:type="spellStart"/>
      <w:r w:rsidRPr="00E95B6E">
        <w:rPr>
          <w:rFonts w:ascii="Calibri" w:eastAsia="Times New Roman" w:hAnsi="Calibri" w:cs="Calibri"/>
          <w:b/>
          <w:bCs/>
          <w:color w:val="000000"/>
          <w:sz w:val="24"/>
          <w:szCs w:val="24"/>
          <w:lang w:eastAsia="el-GR"/>
        </w:rPr>
        <w:t>Γουάστωρ</w:t>
      </w:r>
      <w:proofErr w:type="spellEnd"/>
      <w:r w:rsidRPr="00E95B6E">
        <w:rPr>
          <w:rFonts w:ascii="Calibri" w:eastAsia="Times New Roman" w:hAnsi="Calibri" w:cs="Calibri"/>
          <w:color w:val="000000"/>
          <w:sz w:val="24"/>
          <w:szCs w:val="24"/>
          <w:lang w:eastAsia="el-GR"/>
        </w:rPr>
        <w:t>, πιάνο</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b/>
          <w:bCs/>
          <w:color w:val="000000"/>
          <w:sz w:val="24"/>
          <w:szCs w:val="24"/>
          <w:lang w:eastAsia="el-GR"/>
        </w:rPr>
        <w:t xml:space="preserve">Ηρακλής </w:t>
      </w:r>
      <w:proofErr w:type="spellStart"/>
      <w:r w:rsidRPr="00E95B6E">
        <w:rPr>
          <w:rFonts w:ascii="Calibri" w:eastAsia="Times New Roman" w:hAnsi="Calibri" w:cs="Calibri"/>
          <w:b/>
          <w:bCs/>
          <w:color w:val="000000"/>
          <w:sz w:val="24"/>
          <w:szCs w:val="24"/>
          <w:lang w:eastAsia="el-GR"/>
        </w:rPr>
        <w:t>Ζάκκας</w:t>
      </w:r>
      <w:proofErr w:type="spellEnd"/>
      <w:r w:rsidRPr="00E95B6E">
        <w:rPr>
          <w:rFonts w:ascii="Calibri" w:eastAsia="Times New Roman" w:hAnsi="Calibri" w:cs="Calibri"/>
          <w:color w:val="000000"/>
          <w:sz w:val="24"/>
          <w:szCs w:val="24"/>
          <w:lang w:eastAsia="el-GR"/>
        </w:rPr>
        <w:t>, μαντολίνο-μπουζούκι</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b/>
          <w:bCs/>
          <w:color w:val="000000"/>
          <w:sz w:val="24"/>
          <w:szCs w:val="24"/>
          <w:lang w:eastAsia="el-GR"/>
        </w:rPr>
        <w:t xml:space="preserve">Αλέξανδρος </w:t>
      </w:r>
      <w:proofErr w:type="spellStart"/>
      <w:r w:rsidRPr="00E95B6E">
        <w:rPr>
          <w:rFonts w:ascii="Calibri" w:eastAsia="Times New Roman" w:hAnsi="Calibri" w:cs="Calibri"/>
          <w:b/>
          <w:bCs/>
          <w:color w:val="000000"/>
          <w:sz w:val="24"/>
          <w:szCs w:val="24"/>
          <w:lang w:eastAsia="el-GR"/>
        </w:rPr>
        <w:t>Μποτίνης</w:t>
      </w:r>
      <w:proofErr w:type="spellEnd"/>
      <w:r w:rsidRPr="00E95B6E">
        <w:rPr>
          <w:rFonts w:ascii="Calibri" w:eastAsia="Times New Roman" w:hAnsi="Calibri" w:cs="Calibri"/>
          <w:color w:val="000000"/>
          <w:sz w:val="24"/>
          <w:szCs w:val="24"/>
          <w:lang w:eastAsia="el-GR"/>
        </w:rPr>
        <w:t>, βιολοντσέλο</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Η χορωδία «</w:t>
      </w:r>
      <w:r w:rsidRPr="00E95B6E">
        <w:rPr>
          <w:rFonts w:ascii="Calibri" w:eastAsia="Times New Roman" w:hAnsi="Calibri" w:cs="Calibri"/>
          <w:b/>
          <w:bCs/>
          <w:color w:val="000000"/>
          <w:sz w:val="24"/>
          <w:szCs w:val="24"/>
          <w:lang w:eastAsia="el-GR"/>
        </w:rPr>
        <w:t>Μελωδοί»</w:t>
      </w:r>
      <w:r w:rsidRPr="00E95B6E">
        <w:rPr>
          <w:rFonts w:ascii="Calibri" w:eastAsia="Times New Roman" w:hAnsi="Calibri" w:cs="Calibri"/>
          <w:color w:val="000000"/>
          <w:sz w:val="24"/>
          <w:szCs w:val="24"/>
          <w:lang w:eastAsia="el-GR"/>
        </w:rPr>
        <w:t> σε διδασκαλία </w:t>
      </w:r>
      <w:r w:rsidRPr="00E95B6E">
        <w:rPr>
          <w:rFonts w:ascii="Calibri" w:eastAsia="Times New Roman" w:hAnsi="Calibri" w:cs="Calibri"/>
          <w:b/>
          <w:bCs/>
          <w:color w:val="000000"/>
          <w:sz w:val="24"/>
          <w:szCs w:val="24"/>
          <w:lang w:eastAsia="el-GR"/>
        </w:rPr>
        <w:t xml:space="preserve">Γιώργου </w:t>
      </w:r>
      <w:proofErr w:type="spellStart"/>
      <w:r w:rsidRPr="00E95B6E">
        <w:rPr>
          <w:rFonts w:ascii="Calibri" w:eastAsia="Times New Roman" w:hAnsi="Calibri" w:cs="Calibri"/>
          <w:b/>
          <w:bCs/>
          <w:color w:val="000000"/>
          <w:sz w:val="24"/>
          <w:szCs w:val="24"/>
          <w:lang w:eastAsia="el-GR"/>
        </w:rPr>
        <w:t>Ζιάκα</w:t>
      </w:r>
      <w:proofErr w:type="spellEnd"/>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 </w:t>
      </w:r>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 xml:space="preserve">Ηχοληψία: Γιώργος </w:t>
      </w:r>
      <w:proofErr w:type="spellStart"/>
      <w:r w:rsidRPr="00E95B6E">
        <w:rPr>
          <w:rFonts w:ascii="Calibri" w:eastAsia="Times New Roman" w:hAnsi="Calibri" w:cs="Calibri"/>
          <w:color w:val="000000"/>
          <w:sz w:val="24"/>
          <w:szCs w:val="24"/>
          <w:lang w:eastAsia="el-GR"/>
        </w:rPr>
        <w:t>Κορρές</w:t>
      </w:r>
      <w:proofErr w:type="spellEnd"/>
      <w:r w:rsidRPr="00E95B6E">
        <w:rPr>
          <w:rFonts w:ascii="Calibri" w:eastAsia="Times New Roman" w:hAnsi="Calibri" w:cs="Calibri"/>
          <w:color w:val="000000"/>
          <w:sz w:val="24"/>
          <w:szCs w:val="24"/>
          <w:lang w:eastAsia="el-GR"/>
        </w:rPr>
        <w:t xml:space="preserve">, Γιώργος </w:t>
      </w:r>
      <w:proofErr w:type="spellStart"/>
      <w:r w:rsidRPr="00E95B6E">
        <w:rPr>
          <w:rFonts w:ascii="Calibri" w:eastAsia="Times New Roman" w:hAnsi="Calibri" w:cs="Calibri"/>
          <w:color w:val="000000"/>
          <w:sz w:val="24"/>
          <w:szCs w:val="24"/>
          <w:lang w:eastAsia="el-GR"/>
        </w:rPr>
        <w:t>Κολεβέντης</w:t>
      </w:r>
      <w:proofErr w:type="spellEnd"/>
    </w:p>
    <w:p w:rsidR="00E95B6E" w:rsidRPr="00E95B6E" w:rsidRDefault="00E95B6E" w:rsidP="00E95B6E">
      <w:pPr>
        <w:shd w:val="clear" w:color="auto" w:fill="FFFFFF"/>
        <w:spacing w:after="0" w:line="202" w:lineRule="atLeast"/>
        <w:ind w:right="57"/>
        <w:rPr>
          <w:rFonts w:ascii="Calibri" w:eastAsia="Times New Roman" w:hAnsi="Calibri" w:cs="Calibri"/>
          <w:color w:val="000000"/>
          <w:lang w:eastAsia="el-GR"/>
        </w:rPr>
      </w:pPr>
      <w:r w:rsidRPr="00E95B6E">
        <w:rPr>
          <w:rFonts w:ascii="Calibri" w:eastAsia="Times New Roman" w:hAnsi="Calibri" w:cs="Calibri"/>
          <w:color w:val="000000"/>
          <w:sz w:val="24"/>
          <w:szCs w:val="24"/>
          <w:lang w:eastAsia="el-GR"/>
        </w:rPr>
        <w:t xml:space="preserve">Φωτισμοί: Μανώλης </w:t>
      </w:r>
      <w:proofErr w:type="spellStart"/>
      <w:r w:rsidRPr="00E95B6E">
        <w:rPr>
          <w:rFonts w:ascii="Calibri" w:eastAsia="Times New Roman" w:hAnsi="Calibri" w:cs="Calibri"/>
          <w:color w:val="000000"/>
          <w:sz w:val="24"/>
          <w:szCs w:val="24"/>
          <w:lang w:eastAsia="el-GR"/>
        </w:rPr>
        <w:t>Μπράτσης</w:t>
      </w:r>
      <w:proofErr w:type="spellEnd"/>
    </w:p>
    <w:p w:rsidR="00E95B6E" w:rsidRPr="00E95B6E" w:rsidRDefault="00E95B6E" w:rsidP="00E95B6E">
      <w:pPr>
        <w:shd w:val="clear" w:color="auto" w:fill="FFFFFF"/>
        <w:spacing w:after="0" w:line="240" w:lineRule="auto"/>
        <w:rPr>
          <w:rFonts w:ascii="Arial" w:eastAsia="Times New Roman" w:hAnsi="Arial" w:cs="Arial"/>
          <w:color w:val="222222"/>
          <w:sz w:val="24"/>
          <w:szCs w:val="24"/>
          <w:lang w:eastAsia="el-GR"/>
        </w:rPr>
      </w:pPr>
    </w:p>
    <w:p w:rsidR="00E95B6E" w:rsidRPr="00E95B6E" w:rsidRDefault="00E95B6E" w:rsidP="00E95B6E">
      <w:pPr>
        <w:shd w:val="clear" w:color="auto" w:fill="FFFFFF"/>
        <w:spacing w:after="0" w:line="240" w:lineRule="auto"/>
        <w:rPr>
          <w:rFonts w:ascii="Arial" w:eastAsia="Times New Roman" w:hAnsi="Arial" w:cs="Arial"/>
          <w:color w:val="222222"/>
          <w:sz w:val="24"/>
          <w:szCs w:val="24"/>
          <w:lang w:eastAsia="el-GR"/>
        </w:rPr>
      </w:pPr>
      <w:r w:rsidRPr="00E95B6E">
        <w:rPr>
          <w:rFonts w:ascii="Verdana" w:eastAsia="Times New Roman" w:hAnsi="Verdana" w:cs="Arial"/>
          <w:b/>
          <w:bCs/>
          <w:color w:val="444444"/>
          <w:sz w:val="24"/>
          <w:szCs w:val="24"/>
          <w:lang w:eastAsia="el-GR"/>
        </w:rPr>
        <w:t xml:space="preserve">Τιμές ομαδικών εισιτηρίων: είναι όλα 10 € κάτω από την αρχική τιμή εκτός της Γ' Ζώνης που είναι 5 € κάτω. Για συγκεκριμένες θέσεις επικοινωνούν με το γραφείο του κυρίου </w:t>
      </w:r>
      <w:proofErr w:type="spellStart"/>
      <w:r w:rsidRPr="00E95B6E">
        <w:rPr>
          <w:rFonts w:ascii="Verdana" w:eastAsia="Times New Roman" w:hAnsi="Verdana" w:cs="Arial"/>
          <w:b/>
          <w:bCs/>
          <w:color w:val="444444"/>
          <w:sz w:val="24"/>
          <w:szCs w:val="24"/>
          <w:lang w:eastAsia="el-GR"/>
        </w:rPr>
        <w:t>Τρανταλλίδη</w:t>
      </w:r>
      <w:proofErr w:type="spellEnd"/>
      <w:r w:rsidRPr="00E95B6E">
        <w:rPr>
          <w:rFonts w:ascii="Verdana" w:eastAsia="Times New Roman" w:hAnsi="Verdana" w:cs="Arial"/>
          <w:b/>
          <w:bCs/>
          <w:color w:val="444444"/>
          <w:sz w:val="24"/>
          <w:szCs w:val="24"/>
          <w:lang w:eastAsia="el-GR"/>
        </w:rPr>
        <w:t> στο 2106109513.</w:t>
      </w:r>
    </w:p>
    <w:p w:rsidR="00E95B6E" w:rsidRPr="00E95B6E" w:rsidRDefault="00E95B6E" w:rsidP="00E95B6E">
      <w:pPr>
        <w:spacing w:after="0" w:line="240" w:lineRule="auto"/>
        <w:rPr>
          <w:rFonts w:ascii="Verdana" w:eastAsia="Times New Roman" w:hAnsi="Verdana" w:cs="Times New Roman"/>
          <w:color w:val="444444"/>
          <w:sz w:val="24"/>
          <w:szCs w:val="24"/>
          <w:shd w:val="clear" w:color="auto" w:fill="FFFFFF"/>
          <w:lang w:eastAsia="el-GR"/>
        </w:rPr>
      </w:pPr>
      <w:r w:rsidRPr="00E95B6E">
        <w:rPr>
          <w:rFonts w:ascii="Verdana" w:eastAsia="Times New Roman" w:hAnsi="Verdana" w:cs="Times New Roman"/>
          <w:color w:val="444444"/>
          <w:sz w:val="24"/>
          <w:szCs w:val="24"/>
          <w:shd w:val="clear" w:color="auto" w:fill="FFFFFF"/>
          <w:lang w:eastAsia="el-GR"/>
        </w:rPr>
        <w:t>Κάτω Διάζωμα| </w:t>
      </w:r>
    </w:p>
    <w:p w:rsidR="00E95B6E" w:rsidRPr="00E95B6E" w:rsidRDefault="00E95B6E" w:rsidP="00E95B6E">
      <w:pPr>
        <w:spacing w:after="0" w:line="240" w:lineRule="auto"/>
        <w:rPr>
          <w:rFonts w:ascii="Verdana" w:eastAsia="Times New Roman" w:hAnsi="Verdana" w:cs="Times New Roman"/>
          <w:color w:val="444444"/>
          <w:sz w:val="24"/>
          <w:szCs w:val="24"/>
          <w:shd w:val="clear" w:color="auto" w:fill="FFFFFF"/>
          <w:lang w:eastAsia="el-GR"/>
        </w:rPr>
      </w:pPr>
      <w:r w:rsidRPr="00E95B6E">
        <w:rPr>
          <w:rFonts w:ascii="Verdana" w:eastAsia="Times New Roman" w:hAnsi="Verdana" w:cs="Times New Roman"/>
          <w:color w:val="444444"/>
          <w:sz w:val="24"/>
          <w:szCs w:val="24"/>
          <w:shd w:val="clear" w:color="auto" w:fill="FFFFFF"/>
          <w:lang w:eastAsia="el-GR"/>
        </w:rPr>
        <w:t>Διακεκριμένη Ζώνη: €25, </w:t>
      </w:r>
    </w:p>
    <w:p w:rsidR="00E95B6E" w:rsidRPr="00E95B6E" w:rsidRDefault="00E95B6E" w:rsidP="00E95B6E">
      <w:pPr>
        <w:spacing w:after="0" w:line="240" w:lineRule="auto"/>
        <w:rPr>
          <w:rFonts w:ascii="Verdana" w:eastAsia="Times New Roman" w:hAnsi="Verdana" w:cs="Times New Roman"/>
          <w:color w:val="444444"/>
          <w:sz w:val="24"/>
          <w:szCs w:val="24"/>
          <w:shd w:val="clear" w:color="auto" w:fill="FFFFFF"/>
          <w:lang w:eastAsia="el-GR"/>
        </w:rPr>
      </w:pPr>
      <w:r w:rsidRPr="00E95B6E">
        <w:rPr>
          <w:rFonts w:ascii="Verdana" w:eastAsia="Times New Roman" w:hAnsi="Verdana" w:cs="Times New Roman"/>
          <w:color w:val="444444"/>
          <w:sz w:val="24"/>
          <w:szCs w:val="24"/>
          <w:shd w:val="clear" w:color="auto" w:fill="FFFFFF"/>
          <w:lang w:eastAsia="el-GR"/>
        </w:rPr>
        <w:t>Ζώνη A: €20, </w:t>
      </w:r>
    </w:p>
    <w:p w:rsidR="00E95B6E" w:rsidRPr="00E95B6E" w:rsidRDefault="00E95B6E" w:rsidP="00E95B6E">
      <w:pPr>
        <w:spacing w:after="0" w:line="240" w:lineRule="auto"/>
        <w:rPr>
          <w:rFonts w:ascii="Verdana" w:eastAsia="Times New Roman" w:hAnsi="Verdana" w:cs="Times New Roman"/>
          <w:color w:val="444444"/>
          <w:sz w:val="24"/>
          <w:szCs w:val="24"/>
          <w:shd w:val="clear" w:color="auto" w:fill="FFFFFF"/>
          <w:lang w:eastAsia="el-GR"/>
        </w:rPr>
      </w:pPr>
      <w:r w:rsidRPr="00E95B6E">
        <w:rPr>
          <w:rFonts w:ascii="Verdana" w:eastAsia="Times New Roman" w:hAnsi="Verdana" w:cs="Times New Roman"/>
          <w:color w:val="444444"/>
          <w:sz w:val="24"/>
          <w:szCs w:val="24"/>
          <w:shd w:val="clear" w:color="auto" w:fill="FFFFFF"/>
          <w:lang w:eastAsia="el-GR"/>
        </w:rPr>
        <w:t>Ζώνη B: €15, </w:t>
      </w:r>
    </w:p>
    <w:p w:rsidR="00E95B6E" w:rsidRPr="00E95B6E" w:rsidRDefault="00E95B6E" w:rsidP="00E95B6E">
      <w:pPr>
        <w:spacing w:after="0" w:line="240" w:lineRule="auto"/>
        <w:rPr>
          <w:rFonts w:ascii="Verdana" w:eastAsia="Times New Roman" w:hAnsi="Verdana" w:cs="Times New Roman"/>
          <w:color w:val="444444"/>
          <w:sz w:val="24"/>
          <w:szCs w:val="24"/>
          <w:shd w:val="clear" w:color="auto" w:fill="FFFFFF"/>
          <w:lang w:eastAsia="el-GR"/>
        </w:rPr>
      </w:pPr>
      <w:r w:rsidRPr="00E95B6E">
        <w:rPr>
          <w:rFonts w:ascii="Verdana" w:eastAsia="Times New Roman" w:hAnsi="Verdana" w:cs="Times New Roman"/>
          <w:color w:val="444444"/>
          <w:sz w:val="24"/>
          <w:szCs w:val="24"/>
          <w:shd w:val="clear" w:color="auto" w:fill="FFFFFF"/>
          <w:lang w:eastAsia="el-GR"/>
        </w:rPr>
        <w:t>Ζώνη Γ: €10</w:t>
      </w:r>
    </w:p>
    <w:p w:rsidR="0071246E" w:rsidRDefault="0071246E"/>
    <w:sectPr w:rsidR="0071246E" w:rsidSect="00E86B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B6E"/>
    <w:rsid w:val="005610B8"/>
    <w:rsid w:val="00655EC7"/>
    <w:rsid w:val="0071246E"/>
    <w:rsid w:val="00E86B43"/>
    <w:rsid w:val="00E95B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95B6E"/>
  </w:style>
  <w:style w:type="character" w:styleId="-">
    <w:name w:val="Hyperlink"/>
    <w:basedOn w:val="a0"/>
    <w:uiPriority w:val="99"/>
    <w:semiHidden/>
    <w:unhideWhenUsed/>
    <w:rsid w:val="00E95B6E"/>
    <w:rPr>
      <w:color w:val="0000FF"/>
      <w:u w:val="single"/>
    </w:rPr>
  </w:style>
  <w:style w:type="character" w:customStyle="1" w:styleId="gmaildefault">
    <w:name w:val="gmail_default"/>
    <w:basedOn w:val="a0"/>
    <w:rsid w:val="00E95B6E"/>
  </w:style>
  <w:style w:type="paragraph" w:styleId="a3">
    <w:name w:val="Balloon Text"/>
    <w:basedOn w:val="a"/>
    <w:link w:val="Char"/>
    <w:uiPriority w:val="99"/>
    <w:semiHidden/>
    <w:unhideWhenUsed/>
    <w:rsid w:val="00E95B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5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303563">
      <w:bodyDiv w:val="1"/>
      <w:marLeft w:val="0"/>
      <w:marRight w:val="0"/>
      <w:marTop w:val="0"/>
      <w:marBottom w:val="0"/>
      <w:divBdr>
        <w:top w:val="none" w:sz="0" w:space="0" w:color="auto"/>
        <w:left w:val="none" w:sz="0" w:space="0" w:color="auto"/>
        <w:bottom w:val="none" w:sz="0" w:space="0" w:color="auto"/>
        <w:right w:val="none" w:sz="0" w:space="0" w:color="auto"/>
      </w:divBdr>
      <w:divsChild>
        <w:div w:id="1675765217">
          <w:marLeft w:val="0"/>
          <w:marRight w:val="0"/>
          <w:marTop w:val="0"/>
          <w:marBottom w:val="0"/>
          <w:divBdr>
            <w:top w:val="none" w:sz="0" w:space="0" w:color="auto"/>
            <w:left w:val="none" w:sz="0" w:space="0" w:color="auto"/>
            <w:bottom w:val="none" w:sz="0" w:space="0" w:color="auto"/>
            <w:right w:val="none" w:sz="0" w:space="0" w:color="auto"/>
          </w:divBdr>
        </w:div>
        <w:div w:id="1158425568">
          <w:marLeft w:val="0"/>
          <w:marRight w:val="0"/>
          <w:marTop w:val="0"/>
          <w:marBottom w:val="0"/>
          <w:divBdr>
            <w:top w:val="none" w:sz="0" w:space="0" w:color="auto"/>
            <w:left w:val="none" w:sz="0" w:space="0" w:color="auto"/>
            <w:bottom w:val="none" w:sz="0" w:space="0" w:color="auto"/>
            <w:right w:val="none" w:sz="0" w:space="0" w:color="auto"/>
          </w:divBdr>
        </w:div>
        <w:div w:id="1121876897">
          <w:marLeft w:val="0"/>
          <w:marRight w:val="0"/>
          <w:marTop w:val="0"/>
          <w:marBottom w:val="0"/>
          <w:divBdr>
            <w:top w:val="none" w:sz="0" w:space="0" w:color="auto"/>
            <w:left w:val="none" w:sz="0" w:space="0" w:color="auto"/>
            <w:bottom w:val="none" w:sz="0" w:space="0" w:color="auto"/>
            <w:right w:val="none" w:sz="0" w:space="0" w:color="auto"/>
          </w:divBdr>
        </w:div>
        <w:div w:id="117459700">
          <w:marLeft w:val="0"/>
          <w:marRight w:val="0"/>
          <w:marTop w:val="0"/>
          <w:marBottom w:val="0"/>
          <w:divBdr>
            <w:top w:val="none" w:sz="0" w:space="0" w:color="auto"/>
            <w:left w:val="none" w:sz="0" w:space="0" w:color="auto"/>
            <w:bottom w:val="none" w:sz="0" w:space="0" w:color="auto"/>
            <w:right w:val="none" w:sz="0" w:space="0" w:color="auto"/>
          </w:divBdr>
        </w:div>
        <w:div w:id="294718160">
          <w:marLeft w:val="0"/>
          <w:marRight w:val="0"/>
          <w:marTop w:val="0"/>
          <w:marBottom w:val="0"/>
          <w:divBdr>
            <w:top w:val="none" w:sz="0" w:space="0" w:color="auto"/>
            <w:left w:val="none" w:sz="0" w:space="0" w:color="auto"/>
            <w:bottom w:val="none" w:sz="0" w:space="0" w:color="auto"/>
            <w:right w:val="none" w:sz="0" w:space="0" w:color="auto"/>
          </w:divBdr>
        </w:div>
        <w:div w:id="1714378522">
          <w:marLeft w:val="0"/>
          <w:marRight w:val="0"/>
          <w:marTop w:val="0"/>
          <w:marBottom w:val="0"/>
          <w:divBdr>
            <w:top w:val="none" w:sz="0" w:space="0" w:color="auto"/>
            <w:left w:val="none" w:sz="0" w:space="0" w:color="auto"/>
            <w:bottom w:val="none" w:sz="0" w:space="0" w:color="auto"/>
            <w:right w:val="none" w:sz="0" w:space="0" w:color="auto"/>
          </w:divBdr>
        </w:div>
        <w:div w:id="611472317">
          <w:marLeft w:val="0"/>
          <w:marRight w:val="0"/>
          <w:marTop w:val="0"/>
          <w:marBottom w:val="0"/>
          <w:divBdr>
            <w:top w:val="none" w:sz="0" w:space="0" w:color="auto"/>
            <w:left w:val="none" w:sz="0" w:space="0" w:color="auto"/>
            <w:bottom w:val="none" w:sz="0" w:space="0" w:color="auto"/>
            <w:right w:val="none" w:sz="0" w:space="0" w:color="auto"/>
          </w:divBdr>
        </w:div>
        <w:div w:id="3767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EKn3CsXgfdw"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4909</Characters>
  <Application>Microsoft Office Word</Application>
  <DocSecurity>0</DocSecurity>
  <Lines>40</Lines>
  <Paragraphs>11</Paragraphs>
  <ScaleCrop>false</ScaleCrop>
  <Company>Hewlett-Packard Company</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2023-10-03T10:56:00Z</dcterms:created>
  <dcterms:modified xsi:type="dcterms:W3CDTF">2023-10-03T10:57:00Z</dcterms:modified>
</cp:coreProperties>
</file>